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keepNext/>
        <w:keepLines/>
        <w:shd w:val="clear" w:color="auto" w:fill="auto"/>
        <w:ind w:left="4820" w:right="1340"/>
        <w:spacing w:after="282"/>
      </w:pPr>
      <w:bookmarkStart w:id="0" w:name="bookmark0"/>
      <w:r>
        <w:rPr>
          <w:lang w:val="en-US"/>
        </w:rPr>
        <w:t xml:space="preserve">1</w:t>
      </w:r>
      <w:r>
        <w:t xml:space="preserve">1 е в р о</w:t>
      </w:r>
      <w:r>
        <w:rPr>
          <w:rStyle w:val="CharStyle5"/>
          <w:lang w:val="ru"/>
        </w:rPr>
        <w:t xml:space="preserve"> </w:t>
      </w:r>
      <w:r>
        <w:rPr>
          <w:rStyle w:val="CharStyle5"/>
        </w:rPr>
        <w:t xml:space="preserve">j </w:t>
      </w:r>
      <w:r>
        <w:rPr>
          <w:rStyle w:val="CharStyle5"/>
          <w:lang w:val="ru"/>
        </w:rPr>
        <w:t xml:space="preserve">i</w:t>
      </w:r>
      <w:r>
        <w:t xml:space="preserve"> о г и ч ее ко е отд ел е и и е Выписной эпикриз № 5007</w:t>
      </w:r>
      <w:bookmarkEnd w:id="0"/>
    </w:p>
    <w:p>
      <w:pPr>
        <w:pStyle w:val="Style6"/>
        <w:shd w:val="clear" w:color="auto" w:fill="auto"/>
        <w:ind w:left="4820"/>
        <w:spacing w:before="0"/>
      </w:pPr>
      <w:r>
        <w:t xml:space="preserve">1 [озмогова Лариса 1 1авловна 63 года</w:t>
      </w:r>
    </w:p>
    <w:p>
      <w:pPr>
        <w:pStyle w:val="Style6"/>
        <w:shd w:val="clear" w:color="auto" w:fill="auto"/>
        <w:ind w:left="4820"/>
        <w:spacing w:before="0"/>
      </w:pPr>
      <w:r>
        <w:t xml:space="preserve">Молодежная 13-28</w:t>
      </w:r>
    </w:p>
    <w:p>
      <w:pPr>
        <w:pStyle w:val="Style6"/>
        <w:shd w:val="clear" w:color="auto" w:fill="auto"/>
        <w:ind w:left="4820"/>
        <w:spacing w:before="0" w:after="297"/>
      </w:pPr>
      <w:r>
        <w:t xml:space="preserve">пенсионер</w:t>
      </w:r>
    </w:p>
    <w:p>
      <w:pPr>
        <w:pStyle w:val="Style6"/>
        <w:shd w:val="clear" w:color="auto" w:fill="auto"/>
        <w:jc w:val="both"/>
        <w:ind w:left="40"/>
        <w:spacing w:before="0" w:after="233" w:line="200" w:lineRule="exact"/>
      </w:pPr>
      <w:r>
        <w:t xml:space="preserve">11аходилась на лечении в неврологическом отделении ВГЬ №1 с 01.06.1 1. по 10.06.1 1.</w:t>
      </w:r>
    </w:p>
    <w:p>
      <w:pPr>
        <w:pStyle w:val="Style6"/>
        <w:shd w:val="clear" w:color="auto" w:fill="auto"/>
        <w:jc w:val="both"/>
        <w:ind w:left="40" w:right="60"/>
        <w:spacing w:before="0" w:after="293" w:line="274" w:lineRule="exact"/>
      </w:pPr>
      <w:r>
        <w:t xml:space="preserve">Жалобы: на боли в шее, левых и правых конечностях, чувство общей слабости. Мифологическим статус мри поступлении. Зрачки </w:t>
      </w:r>
      <w:r>
        <w:rPr>
          <w:lang w:val="en-US"/>
        </w:rPr>
        <w:t xml:space="preserve">I) S, </w:t>
      </w:r>
      <w:r>
        <w:t xml:space="preserve">фотореакции живые. Движения глаз в полном объеме. Слабость конвергенции с 2х сторон. Лицо без грубой асимметрии. Глотание, фонация не нарушены. Язык по средней линии. Схр с рук </w:t>
      </w:r>
      <w:r>
        <w:rPr>
          <w:lang w:val="en-US"/>
        </w:rPr>
        <w:t xml:space="preserve">I)=S, </w:t>
      </w:r>
      <w:r>
        <w:t xml:space="preserve">коленные </w:t>
      </w:r>
      <w:r>
        <w:rPr>
          <w:lang w:val="en-US"/>
        </w:rPr>
        <w:t xml:space="preserve">D=S, </w:t>
      </w:r>
      <w:r>
        <w:t xml:space="preserve">ахилловы Г) </w:t>
      </w:r>
      <w:r>
        <w:rPr>
          <w:lang w:val="en-US"/>
        </w:rPr>
        <w:t xml:space="preserve">S. </w:t>
      </w:r>
      <w:r>
        <w:t xml:space="preserve">Патологических сгонных знаков нет. ПИП с легкой дисметрией с 2х сторон. В позе Ромберга пошатывания. Мененгиальных симптомов нет. Аетенизнрована. Снижен фон настроения. Ограничение движений и болсзнсность в ш/о позвоночника. Ограничение движений в левом плечевом суставе. Симптом Пери н- .</w:t>
      </w:r>
    </w:p>
    <w:p>
      <w:pPr>
        <w:pStyle w:val="Style6"/>
        <w:shd w:val="clear" w:color="auto" w:fill="auto"/>
        <w:ind w:left="40" w:right="500"/>
        <w:spacing w:before="0" w:line="283" w:lineRule="exact"/>
      </w:pPr>
      <w:r>
        <w:rPr>
          <w:rStyle w:val="CharStyle8"/>
        </w:rPr>
        <w:t xml:space="preserve">ДИАГНОЗ:</w:t>
      </w:r>
      <w:r>
        <w:t xml:space="preserve"> Шейногрудной остеохондроз. Плексопатия шейного сплетения справа. 11лечелопаточпая нериартропатия с болевым рефлекторным мтс дск.Дислипидемия. 11еходжкинская В-клеточная лимфома, состояние после 6-го курса ИХ Г, ремиссия. ') кс </w:t>
      </w:r>
      <w:r>
        <w:rPr>
          <w:lang w:val="en-US"/>
        </w:rPr>
        <w:t xml:space="preserve">I ie p i </w:t>
      </w:r>
      <w:r>
        <w:t xml:space="preserve">и ы й ан ам н ез: пенс и о н е р Обследование:</w:t>
      </w:r>
    </w:p>
    <w:p>
      <w:pPr>
        <w:pStyle w:val="Style6"/>
        <w:shd w:val="clear" w:color="auto" w:fill="auto"/>
        <w:jc w:val="both"/>
        <w:ind w:left="40" w:right="60"/>
        <w:spacing w:before="0" w:line="274" w:lineRule="exact"/>
      </w:pPr>
      <w:r>
        <w:rPr>
          <w:lang w:val="en-US"/>
        </w:rPr>
        <w:t xml:space="preserve">OAK-02.06.il VVBC </w:t>
      </w:r>
      <w:r>
        <w:t xml:space="preserve">2.0, </w:t>
      </w:r>
      <w:r>
        <w:rPr>
          <w:lang w:val="en-US"/>
        </w:rPr>
        <w:t xml:space="preserve">RBC </w:t>
      </w:r>
      <w:r>
        <w:t xml:space="preserve">3. 24, 11С</w:t>
      </w:r>
      <w:r>
        <w:rPr>
          <w:lang w:val="en-US"/>
        </w:rPr>
        <w:t xml:space="preserve">i </w:t>
      </w:r>
      <w:r>
        <w:t xml:space="preserve">13 121Л КТ-33.0, </w:t>
      </w:r>
      <w:r>
        <w:rPr>
          <w:lang w:val="en-US"/>
        </w:rPr>
        <w:t xml:space="preserve">MCV </w:t>
      </w:r>
      <w:r>
        <w:t xml:space="preserve">102, МСН 37.3, МСНС 367, РГТ 92. ГУ.-45.6, МО-5.8, </w:t>
      </w:r>
      <w:r>
        <w:rPr>
          <w:lang w:val="en-US"/>
        </w:rPr>
        <w:t xml:space="preserve">GR-48,0 </w:t>
      </w:r>
      <w:r>
        <w:t xml:space="preserve">СОЭ 12.</w:t>
      </w:r>
    </w:p>
    <w:p>
      <w:pPr>
        <w:pStyle w:val="Style6"/>
        <w:shd w:val="clear" w:color="auto" w:fill="auto"/>
        <w:ind w:left="40" w:right="2940"/>
        <w:spacing w:before="0" w:line="274" w:lineRule="exact"/>
      </w:pPr>
      <w:r>
        <w:t xml:space="preserve">()АМ-02.06.1 1 с/ж., </w:t>
      </w:r>
      <w:r>
        <w:rPr>
          <w:lang w:val="en-US"/>
        </w:rPr>
        <w:t xml:space="preserve">pi </w:t>
      </w:r>
      <w:r>
        <w:t xml:space="preserve">1 5.0, пл. 1.015, Сахар - отр. Белок отр. </w:t>
      </w:r>
      <w:r>
        <w:rPr>
          <w:lang w:val="en-US"/>
        </w:rPr>
        <w:t xml:space="preserve">AM </w:t>
      </w:r>
      <w:r>
        <w:t xml:space="preserve">но Мсчииореико -02.06.1 1 лейк 0.25, </w:t>
      </w:r>
      <w:r>
        <w:rPr>
          <w:vertAlign w:val="superscript"/>
        </w:rPr>
        <w:t xml:space="preserve">г</w:t>
      </w:r>
      <w:r>
        <w:t xml:space="preserve">)ритр.-0.25, цилипдры-0</w:t>
      </w:r>
    </w:p>
    <w:p>
      <w:pPr>
        <w:pStyle w:val="Style6"/>
        <w:shd w:val="clear" w:color="auto" w:fill="auto"/>
        <w:ind w:left="40" w:right="60"/>
        <w:spacing w:before="0" w:line="274" w:lineRule="exact"/>
      </w:pPr>
      <w:r>
        <w:t xml:space="preserve">глюкоза -4.87. мочевина 7.09, креатинин 86.0, </w:t>
      </w:r>
      <w:r>
        <w:rPr>
          <w:lang w:val="en-US"/>
        </w:rPr>
        <w:t xml:space="preserve">ACT </w:t>
      </w:r>
      <w:r>
        <w:t xml:space="preserve">84.8, АЛТ 83.3, амилаза 79, холестерин 6.15 )КГ 02.06.1 1 Ри тм синусовый 68 в мин., горизонтальное положение эос. )\о )( - 02.06.11 Ширина М-Эхо 1 1 мм. Смешение срединных структур не регистрируется. 1 [ризнаки гидроцефалии умеренные.</w:t>
      </w:r>
    </w:p>
    <w:p>
      <w:pPr>
        <w:pStyle w:val="Style6"/>
        <w:shd w:val="clear" w:color="auto" w:fill="auto"/>
        <w:ind w:left="40" w:right="60"/>
        <w:spacing w:before="0" w:line="274" w:lineRule="exact"/>
      </w:pPr>
      <w:r>
        <w:t xml:space="preserve">Р</w:t>
      </w:r>
      <w:r>
        <w:rPr>
          <w:rStyle w:val="CharStyle9"/>
        </w:rPr>
        <w:t xml:space="preserve"> )1</w:t>
      </w:r>
      <w:r>
        <w:t xml:space="preserve"> - 02.06.11 Пульсовое кровенаполнение сосудов головного мозга умеренно ениженно. Тонус артерий крупного калибра умеренно повышен. Тонус артерий мелкого калибра значи тельно повышен. Венозный опок значительно затруднен.</w:t>
      </w:r>
    </w:p>
    <w:p>
      <w:pPr>
        <w:pStyle w:val="Style6"/>
        <w:shd w:val="clear" w:color="auto" w:fill="auto"/>
        <w:ind w:left="40" w:right="60"/>
        <w:spacing w:before="0" w:after="242" w:line="274" w:lineRule="exact"/>
      </w:pPr>
      <w:r>
        <w:t xml:space="preserve">) )Г 08.06.1 1 выраженные диффузные изменения с признаками дисфункции на уровне срединных структур головного мозга.</w:t>
      </w:r>
    </w:p>
    <w:p>
      <w:pPr>
        <w:pStyle w:val="Style10"/>
        <w:shd w:val="clear" w:color="auto" w:fill="auto"/>
        <w:ind w:left="40"/>
        <w:spacing w:before="0"/>
      </w:pPr>
      <w:r>
        <w:t xml:space="preserve">Неврологический статус при выписке</w:t>
      </w:r>
      <w:r>
        <w:rPr>
          <w:rStyle w:val="CharStyle12"/>
        </w:rPr>
        <w:t xml:space="preserve"> прежний.</w:t>
      </w:r>
    </w:p>
    <w:p>
      <w:pPr>
        <w:pStyle w:val="Style6"/>
        <w:shd w:val="clear" w:color="auto" w:fill="auto"/>
        <w:ind w:left="40" w:right="1340"/>
        <w:spacing w:before="0" w:after="236"/>
      </w:pPr>
      <w:r>
        <w:rPr>
          <w:rStyle w:val="CharStyle13"/>
        </w:rPr>
        <w:t xml:space="preserve">Лечение</w:t>
      </w:r>
      <w:r>
        <w:t xml:space="preserve"> пептоксифилин,в/в кап., вит. В1 в/м, миелоксикам, мидокалм в/м, ЛФК. Выписывается в удовлетвори тельном состоянии.</w:t>
      </w:r>
    </w:p>
    <w:p>
      <w:pPr>
        <w:pStyle w:val="Style3"/>
        <w:keepNext/>
        <w:keepLines/>
        <w:shd w:val="clear" w:color="auto" w:fill="auto"/>
        <w:jc w:val="left"/>
        <w:ind w:left="540"/>
        <w:spacing w:after="0" w:line="276" w:lineRule="exact"/>
      </w:pPr>
      <w:bookmarkStart w:id="1" w:name="bookmark1"/>
      <w:r>
        <w:t xml:space="preserve">Рекомендовано:</w:t>
      </w:r>
      <w:bookmarkEnd w:id="1"/>
    </w:p>
    <w:p>
      <w:pPr>
        <w:numPr>
          <w:ilvl w:val="0"/>
          <w:numId w:val="1"/>
        </w:numPr>
        <w:pStyle w:val="Style6"/>
        <w:tabs>
          <w:tab w:leader="none" w:pos="1204" w:val="left"/>
        </w:tabs>
        <w:shd w:val="clear" w:color="auto" w:fill="auto"/>
        <w:ind w:left="880"/>
        <w:spacing w:before="0" w:line="276" w:lineRule="exact"/>
      </w:pPr>
      <w:r>
        <w:t xml:space="preserve">Наблюдение уч. терапевта, невролога.</w:t>
      </w:r>
    </w:p>
    <w:p>
      <w:pPr>
        <w:numPr>
          <w:ilvl w:val="0"/>
          <w:numId w:val="1"/>
        </w:numPr>
        <w:pStyle w:val="Style6"/>
        <w:tabs>
          <w:tab w:leader="none" w:pos="1233" w:val="left"/>
        </w:tabs>
        <w:shd w:val="clear" w:color="auto" w:fill="auto"/>
        <w:ind w:left="880"/>
        <w:spacing w:before="0" w:line="276" w:lineRule="exact"/>
      </w:pPr>
      <w:r>
        <w:t xml:space="preserve">пейродиклови I по 1 к 2р в день при усилении болевого синдрома</w:t>
      </w:r>
    </w:p>
    <w:p>
      <w:pPr>
        <w:numPr>
          <w:ilvl w:val="0"/>
          <w:numId w:val="1"/>
        </w:numPr>
        <w:pStyle w:val="Style6"/>
        <w:tabs>
          <w:tab w:leader="none" w:pos="1221" w:val="left"/>
        </w:tabs>
        <w:shd w:val="clear" w:color="auto" w:fill="auto"/>
        <w:ind w:left="880"/>
        <w:spacing w:before="0" w:line="276" w:lineRule="exact"/>
      </w:pPr>
      <w:r>
        <w:t xml:space="preserve">лфк</w:t>
      </w:r>
    </w:p>
    <w:p>
      <w:pPr>
        <w:numPr>
          <w:ilvl w:val="0"/>
          <w:numId w:val="1"/>
        </w:numPr>
        <w:pStyle w:val="Style6"/>
        <w:tabs>
          <w:tab w:leader="none" w:pos="1238" w:val="left"/>
        </w:tabs>
        <w:shd w:val="clear" w:color="auto" w:fill="auto"/>
        <w:ind w:left="880"/>
        <w:spacing w:before="0" w:line="276" w:lineRule="exact"/>
      </w:pPr>
      <w:r>
        <w:t xml:space="preserve">контроль холестерина,</w:t>
      </w:r>
    </w:p>
    <w:p>
      <w:pPr>
        <w:numPr>
          <w:ilvl w:val="0"/>
          <w:numId w:val="1"/>
        </w:numPr>
        <w:pStyle w:val="Style6"/>
        <w:tabs>
          <w:tab w:leader="none" w:pos="1230" w:val="left"/>
        </w:tabs>
        <w:shd w:val="clear" w:color="auto" w:fill="auto"/>
        <w:ind w:left="880"/>
        <w:spacing w:before="0" w:line="276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502" w:left="1626" w:right="534" w:bottom="1495" w:header="0" w:footer="3" w:gutter="0"/>
          <w:cols w:space="720"/>
          <w:noEndnote/>
          <w:docGrid w:linePitch="360"/>
        </w:sectPr>
      </w:pPr>
      <w:r>
        <w:t xml:space="preserve">кардиостатин 20мг вечер 3 месяца</w:t>
      </w:r>
    </w:p>
    <w:p>
      <w:pPr>
        <w:framePr w:w="10154" w:h="370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14"/>
        <w:framePr w:h="257" w:wrap="around" w:vAnchor="text" w:hAnchor="margin" w:x="-7038" w:y="11"/>
        <w:shd w:val="clear" w:color="auto" w:fill="auto"/>
        <w:spacing w:line="240" w:lineRule="exact"/>
      </w:pPr>
      <w:r>
        <w:t xml:space="preserve">' Зав.отд.</w:t>
      </w:r>
    </w:p>
    <w:p>
      <w:pPr>
        <w:pStyle w:val="Style14"/>
        <w:framePr w:h="250" w:wrap="around" w:vAnchor="text" w:hAnchor="margin" w:x="-2020" w:y="6"/>
        <w:shd w:val="clear" w:color="auto" w:fill="auto"/>
        <w:spacing w:line="240" w:lineRule="exact"/>
      </w:pPr>
      <w:r>
        <w:t xml:space="preserve">Врач</w:t>
      </w:r>
    </w:p>
    <w:p>
      <w:pPr>
        <w:pStyle w:val="Style14"/>
        <w:framePr w:h="239" w:wrap="around" w:vAnchor="text" w:hAnchor="margin" w:x="-5490" w:y="18"/>
        <w:shd w:val="clear" w:color="auto" w:fill="auto"/>
        <w:spacing w:line="240" w:lineRule="exact"/>
      </w:pPr>
      <w:r>
        <w:t xml:space="preserve">Лысенко С.В.</w:t>
      </w:r>
    </w:p>
    <w:p>
      <w:pPr>
        <w:pStyle w:val="Style14"/>
        <w:shd w:val="clear" w:color="auto" w:fill="auto"/>
        <w:spacing w:line="240" w:lineRule="exact"/>
      </w:pPr>
      <w:bookmarkStart w:id="2" w:name="bookmark2"/>
      <w:r>
        <w:t xml:space="preserve">Пу чки и И. А.</w:t>
      </w:r>
      <w:bookmarkEnd w:id="2"/>
    </w:p>
    <w:sectPr>
      <w:type w:val="continuous"/>
      <w:pgSz w:w="11905" w:h="16837"/>
      <w:pgMar w:top="1502" w:left="8221" w:right="1815" w:bottom="1495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decimal"/>
      <w:lvlText w:val="%1."/>
      <w:rPr>
        <w:lang w:val="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2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Заголовок №1_"/>
    <w:basedOn w:val="DefaultParagraphFont"/>
    <w:link w:val="Style3"/>
    <w:rPr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  <w:spacing w:val="20"/>
    </w:rPr>
  </w:style>
  <w:style w:type="character" w:customStyle="1" w:styleId="CharStyle5">
    <w:name w:val="Заголовок №1 + Малые прописные,Интервал 0 pt"/>
    <w:basedOn w:val="CharStyle4"/>
    <w:rPr>
      <w:lang w:val="en-US"/>
      <w:smallCaps/>
      <w:spacing w:val="0"/>
    </w:rPr>
  </w:style>
  <w:style w:type="character" w:customStyle="1" w:styleId="CharStyle7">
    <w:name w:val="Основной текст_"/>
    <w:basedOn w:val="DefaultParagraphFont"/>
    <w:link w:val="Style6"/>
    <w:rPr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  <w:spacing w:val="20"/>
    </w:rPr>
  </w:style>
  <w:style w:type="character" w:customStyle="1" w:styleId="CharStyle8">
    <w:name w:val="Основной текст + 13 pt"/>
    <w:basedOn w:val="CharStyle7"/>
    <w:rPr>
      <w:sz w:val="26"/>
      <w:szCs w:val="26"/>
      <w:spacing w:val="20"/>
    </w:rPr>
  </w:style>
  <w:style w:type="character" w:customStyle="1" w:styleId="CharStyle9">
    <w:name w:val="Основной текст + Lucida Sans Unicode,10,5 pt,Полужирный,Интервал 0 pt"/>
    <w:basedOn w:val="CharStyle7"/>
    <w:rPr>
      <w:b/>
      <w:bCs/>
      <w:sz w:val="21"/>
      <w:szCs w:val="21"/>
      <w:rFonts w:ascii="Lucida Sans Unicode" w:eastAsia="Lucida Sans Unicode" w:hAnsi="Lucida Sans Unicode" w:cs="Lucida Sans Unicode"/>
      <w:w w:val="100"/>
      <w:spacing w:val="0"/>
    </w:rPr>
  </w:style>
  <w:style w:type="character" w:customStyle="1" w:styleId="CharStyle11">
    <w:name w:val="Основной текст (2)_"/>
    <w:basedOn w:val="DefaultParagraphFont"/>
    <w:link w:val="Style10"/>
    <w:rPr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  <w:spacing w:val="20"/>
    </w:rPr>
  </w:style>
  <w:style w:type="character" w:customStyle="1" w:styleId="CharStyle12">
    <w:name w:val="Основной текст (2) + Не полужирный"/>
    <w:basedOn w:val="CharStyle11"/>
    <w:rPr>
      <w:b/>
      <w:bCs/>
      <w:spacing w:val="20"/>
    </w:rPr>
  </w:style>
  <w:style w:type="character" w:customStyle="1" w:styleId="CharStyle13">
    <w:name w:val="Основной текст + Полужирный"/>
    <w:basedOn w:val="CharStyle7"/>
    <w:rPr>
      <w:b/>
      <w:bCs/>
      <w:spacing w:val="20"/>
    </w:rPr>
  </w:style>
  <w:style w:type="character" w:customStyle="1" w:styleId="CharStyle15">
    <w:name w:val="Основной текст (3)_"/>
    <w:basedOn w:val="DefaultParagraphFont"/>
    <w:link w:val="Style14"/>
    <w:rPr>
      <w:b w:val="0"/>
      <w:bCs w:val="0"/>
      <w:i w:val="0"/>
      <w:iCs w:val="0"/>
      <w:strike w:val="0"/>
      <w:smallCaps w:val="0"/>
      <w:sz w:val="24"/>
      <w:szCs w:val="24"/>
      <w:rFonts w:ascii="Times New Roman" w:eastAsia="Times New Roman" w:hAnsi="Times New Roman" w:cs="Times New Roman"/>
      <w:spacing w:val="20"/>
    </w:rPr>
  </w:style>
  <w:style w:type="paragraph" w:customStyle="1" w:styleId="Style3">
    <w:name w:val="Заголовок №1"/>
    <w:basedOn w:val="Normal"/>
    <w:link w:val="CharStyle4"/>
    <w:pPr>
      <w:shd w:val="clear" w:color="auto" w:fill="FFFFFF"/>
      <w:jc w:val="right"/>
      <w:outlineLvl w:val="0"/>
      <w:spacing w:after="240" w:line="324" w:lineRule="exact"/>
    </w:pPr>
    <w:rPr>
      <w:sz w:val="20"/>
      <w:szCs w:val="20"/>
      <w:rFonts w:ascii="Times New Roman" w:eastAsia="Times New Roman" w:hAnsi="Times New Roman" w:cs="Times New Roman"/>
      <w:spacing w:val="20"/>
    </w:rPr>
  </w:style>
  <w:style w:type="paragraph" w:customStyle="1" w:styleId="Style6">
    <w:name w:val="Основной текст"/>
    <w:basedOn w:val="Normal"/>
    <w:link w:val="CharStyle7"/>
    <w:pPr>
      <w:shd w:val="clear" w:color="auto" w:fill="FFFFFF"/>
      <w:spacing w:before="240" w:line="271" w:lineRule="exact"/>
    </w:pPr>
    <w:rPr>
      <w:sz w:val="20"/>
      <w:szCs w:val="20"/>
      <w:rFonts w:ascii="Times New Roman" w:eastAsia="Times New Roman" w:hAnsi="Times New Roman" w:cs="Times New Roman"/>
      <w:spacing w:val="20"/>
    </w:rPr>
  </w:style>
  <w:style w:type="paragraph" w:customStyle="1" w:styleId="Style10">
    <w:name w:val="Основной текст (2)"/>
    <w:basedOn w:val="Normal"/>
    <w:link w:val="CharStyle11"/>
    <w:pPr>
      <w:shd w:val="clear" w:color="auto" w:fill="FFFFFF"/>
      <w:jc w:val="both"/>
      <w:spacing w:before="240" w:line="271" w:lineRule="exact"/>
    </w:pPr>
    <w:rPr>
      <w:b/>
      <w:bCs/>
      <w:sz w:val="20"/>
      <w:szCs w:val="20"/>
      <w:rFonts w:ascii="Times New Roman" w:eastAsia="Times New Roman" w:hAnsi="Times New Roman" w:cs="Times New Roman"/>
      <w:spacing w:val="20"/>
    </w:rPr>
  </w:style>
  <w:style w:type="paragraph" w:customStyle="1" w:styleId="Style14">
    <w:name w:val="Основной текст (3)"/>
    <w:basedOn w:val="Normal"/>
    <w:link w:val="CharStyle15"/>
    <w:pPr>
      <w:shd w:val="clear" w:color="auto" w:fill="FFFFFF"/>
      <w:spacing w:line="0" w:lineRule="exact"/>
    </w:pPr>
    <w:rPr>
      <w:sz w:val="24"/>
      <w:szCs w:val="24"/>
      <w:rFonts w:ascii="Times New Roman" w:eastAsia="Times New Roman" w:hAnsi="Times New Roman" w:cs="Times New Roman"/>
      <w:spacing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